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C3ADB" w14:textId="77777777" w:rsidR="00B257BD" w:rsidRPr="00B257BD" w:rsidRDefault="00B257BD" w:rsidP="00B257BD">
      <w:bookmarkStart w:id="0" w:name="_GoBack"/>
      <w:bookmarkEnd w:id="0"/>
      <w:r w:rsidRPr="00B257BD">
        <w:t>Dear Panellist,</w:t>
      </w:r>
    </w:p>
    <w:p w14:paraId="2F6AC57E" w14:textId="77777777"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14:paraId="2E2735C3" w14:textId="77777777"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14:paraId="31463C27" w14:textId="77777777" w:rsidR="00C329CD" w:rsidRPr="00C329CD" w:rsidRDefault="00C329CD" w:rsidP="00126F1E">
      <w:pPr>
        <w:jc w:val="both"/>
      </w:pPr>
      <w:r>
        <w:rPr>
          <w:bCs/>
          <w:iCs/>
        </w:rPr>
        <w:t>Further detail about digital wildfires is provided in the cover email to this document.</w:t>
      </w:r>
    </w:p>
    <w:p w14:paraId="6E7E747D" w14:textId="77777777"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14:paraId="0447D4D4" w14:textId="77777777" w:rsidR="00B257BD" w:rsidRPr="00B257BD" w:rsidRDefault="00B257BD" w:rsidP="00B257BD">
      <w:r w:rsidRPr="00B257BD">
        <w:t>__________________________________________________________________________________</w:t>
      </w:r>
    </w:p>
    <w:p w14:paraId="52BC6E67" w14:textId="77777777"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14:paraId="21E457C3" w14:textId="77777777" w:rsidR="00DD2B63" w:rsidRPr="00B257BD" w:rsidRDefault="00B672D6" w:rsidP="00B257BD">
      <w:pPr>
        <w:numPr>
          <w:ilvl w:val="1"/>
          <w:numId w:val="1"/>
        </w:numPr>
      </w:pPr>
      <w:r w:rsidRPr="00B257BD">
        <w:t>REVIEW all the issues on the questionnaire.</w:t>
      </w:r>
    </w:p>
    <w:p w14:paraId="50078E5C" w14:textId="77777777"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14:paraId="4CED33F1" w14:textId="77777777"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14:paraId="42EE7A32" w14:textId="77777777" w:rsidR="00B257BD" w:rsidRPr="00B257BD" w:rsidRDefault="00B257BD" w:rsidP="00B257BD">
      <w:r w:rsidRPr="00B257BD">
        <w:t>__________________________________________________________________________________</w:t>
      </w:r>
    </w:p>
    <w:p w14:paraId="51D29B3E" w14:textId="77777777" w:rsidR="00B257BD" w:rsidRDefault="00B257BD">
      <w:pPr>
        <w:sectPr w:rsidR="00B257BD">
          <w:pgSz w:w="11906" w:h="16838"/>
          <w:pgMar w:top="1440" w:right="1440" w:bottom="1440" w:left="1440" w:header="708" w:footer="708" w:gutter="0"/>
          <w:cols w:space="708"/>
          <w:docGrid w:linePitch="360"/>
        </w:sectPr>
      </w:pPr>
    </w:p>
    <w:p w14:paraId="179A7384" w14:textId="77777777"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89"/>
        <w:gridCol w:w="6357"/>
      </w:tblGrid>
      <w:tr w:rsidR="00AA05AA" w:rsidRPr="007B1489" w14:paraId="6938975C" w14:textId="77777777"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1B4E4833" w14:textId="77777777" w:rsidR="00AA05AA" w:rsidRPr="007B1489" w:rsidRDefault="00AA05AA" w:rsidP="007B1489">
            <w:pPr>
              <w:jc w:val="both"/>
              <w:rPr>
                <w:sz w:val="24"/>
                <w:szCs w:val="24"/>
              </w:rPr>
            </w:pPr>
            <w:r w:rsidRPr="007B1489">
              <w:rPr>
                <w:sz w:val="24"/>
                <w:szCs w:val="24"/>
              </w:rPr>
              <w:t>Question</w:t>
            </w:r>
          </w:p>
        </w:tc>
        <w:tc>
          <w:tcPr>
            <w:tcW w:w="7858" w:type="dxa"/>
          </w:tcPr>
          <w:p w14:paraId="25349DAD"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14:paraId="6E91C4D2"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14:paraId="0BBB3FB7"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3B1393FE" w14:textId="77777777"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14:paraId="79213C81" w14:textId="77777777" w:rsidR="00126F1E" w:rsidRPr="007B1489" w:rsidRDefault="00126F1E" w:rsidP="007B1489">
            <w:pPr>
              <w:jc w:val="both"/>
              <w:rPr>
                <w:sz w:val="24"/>
                <w:szCs w:val="24"/>
              </w:rPr>
            </w:pPr>
          </w:p>
          <w:p w14:paraId="0B1B1AC6" w14:textId="77777777"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14:paraId="29DEE5CA" w14:textId="77777777" w:rsidR="008117E6" w:rsidRPr="00CF7428" w:rsidRDefault="008117E6" w:rsidP="008117E6">
            <w:pPr>
              <w:widowControl w:val="0"/>
              <w:autoSpaceDE w:val="0"/>
              <w:autoSpaceDN w:val="0"/>
              <w:adjustRightInd w:val="0"/>
              <w:spacing w:after="240"/>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sz w:val="24"/>
                <w:szCs w:val="24"/>
              </w:rPr>
            </w:pPr>
            <w:r w:rsidRPr="00CF7428">
              <w:rPr>
                <w:rFonts w:asciiTheme="majorHAnsi" w:eastAsia="Times New Roman" w:hAnsiTheme="majorHAnsi" w:cs="Times New Roman"/>
                <w:sz w:val="24"/>
                <w:szCs w:val="24"/>
              </w:rPr>
              <w:t xml:space="preserve">Social media </w:t>
            </w:r>
            <w:r w:rsidR="008B5D13" w:rsidRPr="00CF7428">
              <w:rPr>
                <w:rFonts w:asciiTheme="majorHAnsi" w:eastAsia="Times New Roman" w:hAnsiTheme="majorHAnsi" w:cs="Times New Roman"/>
                <w:sz w:val="24"/>
                <w:szCs w:val="24"/>
              </w:rPr>
              <w:t xml:space="preserve">could be named as one of the digital wildfire means that </w:t>
            </w:r>
            <w:r w:rsidRPr="00CF7428">
              <w:rPr>
                <w:rFonts w:asciiTheme="majorHAnsi" w:eastAsia="Times New Roman" w:hAnsiTheme="majorHAnsi" w:cs="Times New Roman"/>
                <w:sz w:val="24"/>
                <w:szCs w:val="24"/>
              </w:rPr>
              <w:t>can rapidly spread information that is either intentionally or unintentionally misleading or provocative. In fact, m</w:t>
            </w:r>
            <w:proofErr w:type="spellStart"/>
            <w:r w:rsidR="008B5D13" w:rsidRPr="00CF7428">
              <w:rPr>
                <w:rFonts w:asciiTheme="majorHAnsi" w:hAnsiTheme="majorHAnsi" w:cs="Arial"/>
                <w:sz w:val="24"/>
                <w:szCs w:val="24"/>
                <w:lang w:val="en-US"/>
              </w:rPr>
              <w:t>odern</w:t>
            </w:r>
            <w:proofErr w:type="spellEnd"/>
            <w:r w:rsidRPr="00CF7428">
              <w:rPr>
                <w:rFonts w:asciiTheme="majorHAnsi" w:hAnsiTheme="majorHAnsi" w:cs="Arial"/>
                <w:sz w:val="24"/>
                <w:szCs w:val="24"/>
                <w:lang w:val="en-US"/>
              </w:rPr>
              <w:t xml:space="preserve"> societies increasingly rely on social media information like Facebook, twitter, etc. that </w:t>
            </w:r>
            <w:r w:rsidR="008B5D13" w:rsidRPr="00CF7428">
              <w:rPr>
                <w:rFonts w:asciiTheme="majorHAnsi" w:hAnsiTheme="majorHAnsi" w:cs="Arial"/>
                <w:sz w:val="24"/>
                <w:szCs w:val="24"/>
                <w:lang w:val="en-US"/>
              </w:rPr>
              <w:t>might not be</w:t>
            </w:r>
            <w:r w:rsidRPr="00CF7428">
              <w:rPr>
                <w:rFonts w:asciiTheme="majorHAnsi" w:hAnsiTheme="majorHAnsi" w:cs="Arial"/>
                <w:sz w:val="24"/>
                <w:szCs w:val="24"/>
                <w:lang w:val="en-US"/>
              </w:rPr>
              <w:t xml:space="preserve"> true. I would </w:t>
            </w:r>
            <w:r w:rsidRPr="00CF7428">
              <w:rPr>
                <w:rFonts w:asciiTheme="majorHAnsi" w:eastAsia="Times New Roman" w:hAnsiTheme="majorHAnsi" w:cs="Times New Roman"/>
                <w:sz w:val="24"/>
                <w:szCs w:val="24"/>
              </w:rPr>
              <w:t xml:space="preserve">imagine situations in which false information feeds into the market, making it harder for corrections to penetrate. Although social media at large, </w:t>
            </w:r>
            <w:proofErr w:type="spellStart"/>
            <w:r w:rsidRPr="00CF7428">
              <w:rPr>
                <w:rFonts w:asciiTheme="majorHAnsi" w:eastAsia="Times New Roman" w:hAnsiTheme="majorHAnsi" w:cs="Times New Roman"/>
                <w:sz w:val="24"/>
                <w:szCs w:val="24"/>
              </w:rPr>
              <w:t>facebook</w:t>
            </w:r>
            <w:proofErr w:type="spellEnd"/>
            <w:r w:rsidRPr="00CF7428">
              <w:rPr>
                <w:rFonts w:asciiTheme="majorHAnsi" w:eastAsia="Times New Roman" w:hAnsiTheme="majorHAnsi" w:cs="Times New Roman"/>
                <w:sz w:val="24"/>
                <w:szCs w:val="24"/>
              </w:rPr>
              <w:t xml:space="preserve">, </w:t>
            </w:r>
            <w:proofErr w:type="spellStart"/>
            <w:r w:rsidRPr="00CF7428">
              <w:rPr>
                <w:rFonts w:asciiTheme="majorHAnsi" w:eastAsia="Times New Roman" w:hAnsiTheme="majorHAnsi" w:cs="Times New Roman"/>
                <w:sz w:val="24"/>
                <w:szCs w:val="24"/>
              </w:rPr>
              <w:t>linkedin</w:t>
            </w:r>
            <w:proofErr w:type="spellEnd"/>
            <w:r w:rsidRPr="00CF7428">
              <w:rPr>
                <w:rFonts w:asciiTheme="majorHAnsi" w:eastAsia="Times New Roman" w:hAnsiTheme="majorHAnsi" w:cs="Times New Roman"/>
                <w:sz w:val="24"/>
                <w:szCs w:val="24"/>
              </w:rPr>
              <w:t xml:space="preserve">, twitter </w:t>
            </w:r>
            <w:r w:rsidR="008B5D13" w:rsidRPr="00CF7428">
              <w:rPr>
                <w:rFonts w:asciiTheme="majorHAnsi" w:eastAsia="Times New Roman" w:hAnsiTheme="majorHAnsi" w:cs="Times New Roman"/>
                <w:sz w:val="24"/>
                <w:szCs w:val="24"/>
              </w:rPr>
              <w:t>as its examples could help society in few senses. Digital wildfire</w:t>
            </w:r>
            <w:r w:rsidRPr="00CF7428">
              <w:rPr>
                <w:rFonts w:asciiTheme="majorHAnsi" w:eastAsia="Times New Roman" w:hAnsiTheme="majorHAnsi" w:cs="Times New Roman"/>
                <w:sz w:val="24"/>
                <w:szCs w:val="24"/>
              </w:rPr>
              <w:t xml:space="preserve"> characteristics in my view are as follows: </w:t>
            </w:r>
            <w:r w:rsidR="008B5D13" w:rsidRPr="00CF7428">
              <w:rPr>
                <w:rFonts w:asciiTheme="majorHAnsi" w:eastAsia="Times New Roman" w:hAnsiTheme="majorHAnsi" w:cs="Times New Roman"/>
                <w:sz w:val="24"/>
                <w:szCs w:val="24"/>
              </w:rPr>
              <w:t>1</w:t>
            </w:r>
            <w:r w:rsidRPr="00CF7428">
              <w:rPr>
                <w:rFonts w:asciiTheme="majorHAnsi" w:eastAsia="Times New Roman" w:hAnsiTheme="majorHAnsi" w:cs="Times New Roman"/>
                <w:sz w:val="24"/>
                <w:szCs w:val="24"/>
              </w:rPr>
              <w:t xml:space="preserve">-fast growing </w:t>
            </w:r>
            <w:r w:rsidR="008B5D13" w:rsidRPr="00CF7428">
              <w:rPr>
                <w:rFonts w:asciiTheme="majorHAnsi" w:eastAsia="Times New Roman" w:hAnsiTheme="majorHAnsi" w:cs="Times New Roman"/>
                <w:sz w:val="24"/>
                <w:szCs w:val="24"/>
              </w:rPr>
              <w:t>2–</w:t>
            </w:r>
            <w:r w:rsidRPr="00CF7428">
              <w:rPr>
                <w:rFonts w:asciiTheme="majorHAnsi" w:eastAsia="Times New Roman" w:hAnsiTheme="majorHAnsi" w:cs="Times New Roman"/>
                <w:sz w:val="24"/>
                <w:szCs w:val="24"/>
              </w:rPr>
              <w:t xml:space="preserve"> </w:t>
            </w:r>
            <w:r w:rsidR="008B5D13" w:rsidRPr="00CF7428">
              <w:rPr>
                <w:rFonts w:asciiTheme="majorHAnsi" w:eastAsia="Times New Roman" w:hAnsiTheme="majorHAnsi" w:cs="Times New Roman"/>
                <w:sz w:val="24"/>
                <w:szCs w:val="24"/>
              </w:rPr>
              <w:t>the immediate impact of digital wildfire on society -3- quick for messaging out/outreach -4- I don’t know where we go from here -5- digital wildfire integrate all stakeholders directly or indirectly -6- enable stakeholders to utilise digital wildfire in different application areas</w:t>
            </w:r>
          </w:p>
          <w:p w14:paraId="67223146"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5C941CB"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4EDC9C9"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162F0F9"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BC348D6"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DCE256A"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87E2E19"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14:paraId="2DD88D0E"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2987FFA9" w14:textId="77777777"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14:paraId="6167C85D" w14:textId="77777777" w:rsidR="00AA05AA" w:rsidRPr="00CF7428" w:rsidRDefault="00E160C9"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sidRPr="00CF7428">
              <w:rPr>
                <w:rFonts w:asciiTheme="majorHAnsi" w:hAnsiTheme="majorHAnsi"/>
                <w:sz w:val="24"/>
                <w:szCs w:val="24"/>
              </w:rPr>
              <w:t>Digital wildfire should be adhered to regulations, compliances, and laws; therefore, policy makers should take into account to lay down right and relevant rules for that – civil society members also should be involved to reflect the society feedback on that. In essence, all types of stakeholders should be engaged including policy makers, CSOs, research institutes, universities, industry; although industrial stakeholders who are developing digital wildfire are at the latest phase of interaction &amp; should engage users, and other stakeholders in the design process of such services. For monitoring laws, CSR/RRI divisions in company, ethic committees, and policy makers are engaged. Of course, society at large, in particular users should ask for feedback over time.</w:t>
            </w:r>
          </w:p>
          <w:p w14:paraId="657E8D0C"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42F5E977"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6F0A477B"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8651DEF"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A3A5B86"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0BD60DB5"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14:paraId="04097078"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67A823AE" w14:textId="77777777"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w:t>
            </w:r>
            <w:r w:rsidR="002962C8" w:rsidRPr="007B1489">
              <w:rPr>
                <w:sz w:val="24"/>
                <w:szCs w:val="24"/>
              </w:rPr>
              <w:lastRenderedPageBreak/>
              <w:t xml:space="preserve">sufficient? What might be the unintended consequences of </w:t>
            </w:r>
            <w:r w:rsidR="00237082" w:rsidRPr="007B1489">
              <w:rPr>
                <w:sz w:val="24"/>
                <w:szCs w:val="24"/>
              </w:rPr>
              <w:t>(self-) regulation?</w:t>
            </w:r>
          </w:p>
        </w:tc>
        <w:tc>
          <w:tcPr>
            <w:tcW w:w="7858" w:type="dxa"/>
          </w:tcPr>
          <w:p w14:paraId="386DC2FF" w14:textId="77777777" w:rsidR="00AA05AA" w:rsidRPr="00CF7428"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5DE82FB" w14:textId="294C109B" w:rsidR="002962C8" w:rsidRPr="00CF7428" w:rsidRDefault="009904B5"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roofErr w:type="gramStart"/>
            <w:r w:rsidRPr="00CF7428">
              <w:rPr>
                <w:rFonts w:asciiTheme="majorHAnsi" w:eastAsia="Times New Roman" w:hAnsiTheme="majorHAnsi" w:cs="Times New Roman"/>
                <w:sz w:val="24"/>
                <w:szCs w:val="24"/>
              </w:rPr>
              <w:t>the</w:t>
            </w:r>
            <w:proofErr w:type="gramEnd"/>
            <w:r w:rsidRPr="00CF7428">
              <w:rPr>
                <w:rFonts w:asciiTheme="majorHAnsi" w:eastAsia="Times New Roman" w:hAnsiTheme="majorHAnsi" w:cs="Times New Roman"/>
                <w:sz w:val="24"/>
                <w:szCs w:val="24"/>
              </w:rPr>
              <w:t xml:space="preserve"> task of establishing legal restrictions on online speech is complicated by the fact that digital social norms are not yet entirely well established. Digital wildfires, by nature, are not easily confined within national borders, and it would be difficult to limit online anonymity without compromising the </w:t>
            </w:r>
            <w:r w:rsidRPr="00CF7428">
              <w:rPr>
                <w:rFonts w:asciiTheme="majorHAnsi" w:eastAsia="Times New Roman" w:hAnsiTheme="majorHAnsi" w:cs="Times New Roman"/>
                <w:sz w:val="24"/>
                <w:szCs w:val="24"/>
              </w:rPr>
              <w:lastRenderedPageBreak/>
              <w:t xml:space="preserve">usefulness of the Internet as a tool for whistle-blowers and political dissidents in repressive regimes. Furthermore, any new regulations, however sensible they might seem, could also have unintended consequences. They are such as libel and defamation. </w:t>
            </w:r>
          </w:p>
          <w:p w14:paraId="2453C8ED"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D4FFB99"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4073EBB5"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A265167"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B0D9D4E"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4589EB8"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6CDA32D" w14:textId="77777777" w:rsidR="00237082" w:rsidRPr="00CF7428"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9F9E73E" w14:textId="77777777" w:rsidR="00237082" w:rsidRPr="00CF7428"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328EC98" w14:textId="77777777" w:rsidR="00237082" w:rsidRPr="00CF7428"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14:paraId="49662850"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792C58C6" w14:textId="77777777"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14:paraId="35569213" w14:textId="77777777" w:rsidR="00AA05AA" w:rsidRPr="00CF7428"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6625DF5A" w14:textId="4399041B" w:rsidR="009904B5" w:rsidRPr="00CF7428" w:rsidRDefault="009904B5" w:rsidP="009904B5">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roofErr w:type="gramStart"/>
            <w:r w:rsidRPr="00CF7428">
              <w:rPr>
                <w:rFonts w:asciiTheme="majorHAnsi" w:eastAsia="Times New Roman" w:hAnsiTheme="majorHAnsi" w:cs="Times New Roman"/>
                <w:sz w:val="24"/>
                <w:szCs w:val="24"/>
              </w:rPr>
              <w:t>bias</w:t>
            </w:r>
            <w:proofErr w:type="gramEnd"/>
            <w:r w:rsidRPr="00CF7428">
              <w:rPr>
                <w:rFonts w:asciiTheme="majorHAnsi" w:eastAsia="Times New Roman" w:hAnsiTheme="majorHAnsi" w:cs="Times New Roman"/>
                <w:sz w:val="24"/>
                <w:szCs w:val="24"/>
              </w:rPr>
              <w:t xml:space="preserve"> of sources and the reliability </w:t>
            </w:r>
            <w:r w:rsidR="00C36F65" w:rsidRPr="00CF7428">
              <w:rPr>
                <w:rFonts w:asciiTheme="majorHAnsi" w:eastAsia="Times New Roman" w:hAnsiTheme="majorHAnsi" w:cs="Times New Roman"/>
                <w:sz w:val="24"/>
                <w:szCs w:val="24"/>
              </w:rPr>
              <w:t xml:space="preserve">and the validity could be named as limits. </w:t>
            </w:r>
          </w:p>
          <w:p w14:paraId="552EBD57"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D2295A8"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32D4532E"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1687DD03"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53672A2"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44D8BA0C" w14:textId="77777777" w:rsidR="002962C8" w:rsidRPr="00CF7428"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14:paraId="5CDC095B"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6F25699D" w14:textId="77777777"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14:paraId="0951A31A" w14:textId="77777777" w:rsidR="00AA05AA" w:rsidRPr="00CF7428"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BEAC1B0"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8153AFB" w14:textId="017ABB2E" w:rsidR="002962C8" w:rsidRPr="00CF7428" w:rsidRDefault="00CF742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sidRPr="00CF7428">
              <w:rPr>
                <w:rFonts w:asciiTheme="majorHAnsi" w:hAnsiTheme="majorHAnsi"/>
                <w:sz w:val="24"/>
                <w:szCs w:val="24"/>
              </w:rPr>
              <w:t xml:space="preserve">Taking care about the </w:t>
            </w:r>
            <w:r w:rsidR="00CE7BA7" w:rsidRPr="00CF7428">
              <w:rPr>
                <w:rFonts w:asciiTheme="majorHAnsi" w:hAnsiTheme="majorHAnsi"/>
                <w:sz w:val="24"/>
                <w:szCs w:val="24"/>
              </w:rPr>
              <w:t xml:space="preserve">Privacy </w:t>
            </w:r>
            <w:r w:rsidRPr="00CF7428">
              <w:rPr>
                <w:rFonts w:asciiTheme="majorHAnsi" w:hAnsiTheme="majorHAnsi"/>
                <w:sz w:val="24"/>
                <w:szCs w:val="24"/>
              </w:rPr>
              <w:t>–</w:t>
            </w:r>
            <w:r w:rsidR="00CE7BA7" w:rsidRPr="00CF7428">
              <w:rPr>
                <w:rFonts w:asciiTheme="majorHAnsi" w:hAnsiTheme="majorHAnsi"/>
                <w:sz w:val="24"/>
                <w:szCs w:val="24"/>
              </w:rPr>
              <w:t xml:space="preserve"> </w:t>
            </w:r>
            <w:r w:rsidRPr="00CF7428">
              <w:rPr>
                <w:rFonts w:asciiTheme="majorHAnsi" w:hAnsiTheme="majorHAnsi"/>
                <w:sz w:val="24"/>
                <w:szCs w:val="24"/>
              </w:rPr>
              <w:t xml:space="preserve">disclosure of data – safety </w:t>
            </w:r>
          </w:p>
          <w:p w14:paraId="018471F3"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11424AF"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CD02A44"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8F225BB"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6C9E4528" w14:textId="77777777" w:rsidR="00237082" w:rsidRPr="00CF7428"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ED001A6" w14:textId="77777777" w:rsidR="002962C8" w:rsidRPr="00CF742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14:paraId="005FCFEA" w14:textId="77777777" w:rsidR="008117E6" w:rsidRPr="007B1489" w:rsidRDefault="008117E6" w:rsidP="007B1489">
      <w:pPr>
        <w:jc w:val="both"/>
        <w:rPr>
          <w:rFonts w:asciiTheme="majorHAnsi" w:hAnsiTheme="majorHAnsi"/>
          <w:sz w:val="24"/>
          <w:szCs w:val="24"/>
        </w:rPr>
      </w:pPr>
    </w:p>
    <w:sectPr w:rsidR="008117E6"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A0147"/>
    <w:rsid w:val="001B0321"/>
    <w:rsid w:val="00237082"/>
    <w:rsid w:val="002962C8"/>
    <w:rsid w:val="00297163"/>
    <w:rsid w:val="00300F83"/>
    <w:rsid w:val="003E5390"/>
    <w:rsid w:val="007B1489"/>
    <w:rsid w:val="008117E6"/>
    <w:rsid w:val="0088776B"/>
    <w:rsid w:val="008B5D13"/>
    <w:rsid w:val="008B77A4"/>
    <w:rsid w:val="0098799B"/>
    <w:rsid w:val="009904B5"/>
    <w:rsid w:val="00AA05AA"/>
    <w:rsid w:val="00AC0004"/>
    <w:rsid w:val="00B257BD"/>
    <w:rsid w:val="00B672D6"/>
    <w:rsid w:val="00BA655F"/>
    <w:rsid w:val="00BD4EFD"/>
    <w:rsid w:val="00C329CD"/>
    <w:rsid w:val="00C36F65"/>
    <w:rsid w:val="00C37634"/>
    <w:rsid w:val="00CE7BA7"/>
    <w:rsid w:val="00CF7428"/>
    <w:rsid w:val="00D9173F"/>
    <w:rsid w:val="00DD2B63"/>
    <w:rsid w:val="00E160C9"/>
    <w:rsid w:val="00E34839"/>
    <w:rsid w:val="00E64C61"/>
    <w:rsid w:val="00E65FDE"/>
    <w:rsid w:val="00F36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33F205"/>
  <w15:docId w15:val="{92430E33-8BC0-438F-89A7-9FCC3EEC2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2015-10-06T14:11:00Z</dcterms:created>
  <dcterms:modified xsi:type="dcterms:W3CDTF">2015-10-06T14:11:00Z</dcterms:modified>
</cp:coreProperties>
</file>